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F2A1" w14:textId="77777777" w:rsidR="00014736" w:rsidRPr="00014736" w:rsidRDefault="00014736" w:rsidP="00014736">
      <w:pPr>
        <w:spacing w:after="0" w:line="240" w:lineRule="auto"/>
        <w:jc w:val="center"/>
        <w:rPr>
          <w:b/>
        </w:rPr>
      </w:pPr>
      <w:r w:rsidRPr="00014736">
        <w:rPr>
          <w:b/>
        </w:rPr>
        <w:t>BBIP Quantitative Requirement – Course Menu</w:t>
      </w:r>
    </w:p>
    <w:p w14:paraId="684EE3BA" w14:textId="77777777" w:rsidR="00691C61" w:rsidRDefault="00691C61" w:rsidP="00825670">
      <w:pPr>
        <w:spacing w:after="0" w:line="240" w:lineRule="auto"/>
      </w:pPr>
    </w:p>
    <w:p w14:paraId="35833D39" w14:textId="77777777" w:rsidR="00FA70A7" w:rsidRDefault="00691C61" w:rsidP="00825670">
      <w:pPr>
        <w:spacing w:after="0" w:line="240" w:lineRule="auto"/>
      </w:pPr>
      <w:r>
        <w:t xml:space="preserve">Requirement:  Students must take 2 courses in quantitative methods from the following menu of courses. </w:t>
      </w:r>
      <w:r w:rsidR="00FA70A7">
        <w:t xml:space="preserve">Course are grouped into three broad domains: (1) foundational courses that teach introductory and intermediate quantitative skills, (2) advanced courses that focus on various components of modeling and estimation, and (3) courses in meta-analytic techniques that focus on concepts and skills required to conduct a quantitative synthesis of scientific literature.  Students must take 2 courses from any of those listed below.  Note – students do </w:t>
      </w:r>
      <w:r w:rsidR="00FA70A7">
        <w:rPr>
          <w:u w:val="single"/>
        </w:rPr>
        <w:t>not</w:t>
      </w:r>
      <w:r w:rsidR="00FA70A7">
        <w:t xml:space="preserve"> need to take courses from more than one category.  It is important for students to work with their mentors to determine the types of quantitative training most appropriate for their training.</w:t>
      </w:r>
    </w:p>
    <w:p w14:paraId="06D087B5" w14:textId="77777777" w:rsidR="00FA70A7" w:rsidRDefault="00FA70A7" w:rsidP="00825670">
      <w:pPr>
        <w:spacing w:after="0" w:line="240" w:lineRule="auto"/>
      </w:pPr>
    </w:p>
    <w:p w14:paraId="08F2CF9F" w14:textId="77777777" w:rsidR="00691C61" w:rsidRDefault="00691C61" w:rsidP="00825670">
      <w:pPr>
        <w:spacing w:after="0" w:line="240" w:lineRule="auto"/>
      </w:pPr>
      <w:r>
        <w:t xml:space="preserve">Students may petition to substitute another quantitative course not listed here to meet the quantitative requirement for the program. </w:t>
      </w:r>
      <w:r w:rsidR="00014736">
        <w:t>Petitions must include a syllabus from the proposed substitution course and statement regarding how skills and concepts from that course support the student’s individual training plan.</w:t>
      </w:r>
      <w:r>
        <w:t xml:space="preserve"> All </w:t>
      </w:r>
      <w:r w:rsidR="00FA70A7">
        <w:t>petitions must be reviewed and acted on</w:t>
      </w:r>
      <w:r>
        <w:t xml:space="preserve"> by the Executive Committee.  </w:t>
      </w:r>
    </w:p>
    <w:p w14:paraId="6613C852" w14:textId="77777777" w:rsidR="00825670" w:rsidRDefault="00825670" w:rsidP="00825670">
      <w:pPr>
        <w:spacing w:after="0" w:line="240" w:lineRule="auto"/>
      </w:pPr>
    </w:p>
    <w:p w14:paraId="1FF8EF85" w14:textId="77777777" w:rsidR="00360A94" w:rsidRPr="00E5260E" w:rsidRDefault="00360A94" w:rsidP="00825670">
      <w:pPr>
        <w:spacing w:after="0" w:line="240" w:lineRule="auto"/>
        <w:rPr>
          <w:b/>
          <w:u w:val="single"/>
        </w:rPr>
      </w:pPr>
      <w:r w:rsidRPr="00E5260E">
        <w:rPr>
          <w:b/>
          <w:u w:val="single"/>
        </w:rPr>
        <w:t>Quantitative Foundations</w:t>
      </w:r>
    </w:p>
    <w:p w14:paraId="2C099337" w14:textId="77777777" w:rsidR="00360A94" w:rsidRDefault="00360A94" w:rsidP="00825670">
      <w:pPr>
        <w:spacing w:after="0" w:line="240" w:lineRule="auto"/>
      </w:pPr>
      <w:r>
        <w:t>PSY 5050 – Quantitative Methods in Psychology (every fall)</w:t>
      </w:r>
    </w:p>
    <w:p w14:paraId="06616CEA" w14:textId="77777777" w:rsidR="00360A94" w:rsidRDefault="00360A94" w:rsidP="00825670">
      <w:pPr>
        <w:spacing w:after="0" w:line="240" w:lineRule="auto"/>
      </w:pPr>
      <w:r>
        <w:t>BIOS 5710 – Biostatistics I (every fall)</w:t>
      </w:r>
    </w:p>
    <w:p w14:paraId="629C0EDE" w14:textId="77777777" w:rsidR="00360A94" w:rsidRDefault="00360A94" w:rsidP="00825670">
      <w:pPr>
        <w:spacing w:after="0" w:line="240" w:lineRule="auto"/>
      </w:pPr>
      <w:r>
        <w:t>BIOS 5720 – Bio Statistics II (every spring)</w:t>
      </w:r>
    </w:p>
    <w:p w14:paraId="17F34DE4" w14:textId="77777777" w:rsidR="00BB33BA" w:rsidRDefault="00BB33BA" w:rsidP="00825670">
      <w:pPr>
        <w:spacing w:after="0" w:line="240" w:lineRule="auto"/>
      </w:pPr>
      <w:r>
        <w:t>PSQF 6243 – Intermediate Statistical Methods (every semester)</w:t>
      </w:r>
    </w:p>
    <w:p w14:paraId="6BFFE53D" w14:textId="77777777" w:rsidR="00BB33BA" w:rsidRDefault="00BB33BA" w:rsidP="00825670">
      <w:pPr>
        <w:spacing w:after="0" w:line="240" w:lineRule="auto"/>
      </w:pPr>
      <w:r>
        <w:t>PSQF 6244 – Correlation and Regression (every spring)</w:t>
      </w:r>
    </w:p>
    <w:p w14:paraId="530A44F4" w14:textId="77777777" w:rsidR="00E5260E" w:rsidRDefault="00E5260E" w:rsidP="00825670">
      <w:pPr>
        <w:spacing w:after="0" w:line="240" w:lineRule="auto"/>
      </w:pPr>
      <w:r>
        <w:t>BIOS 6810 – Bayesian Methods and Design (every other spring, odd years)</w:t>
      </w:r>
    </w:p>
    <w:p w14:paraId="4C041EC7" w14:textId="77777777" w:rsidR="00E5260E" w:rsidRDefault="00E5260E" w:rsidP="00825670">
      <w:pPr>
        <w:spacing w:after="0" w:line="240" w:lineRule="auto"/>
      </w:pPr>
      <w:r>
        <w:t>STAT 7520 – Bayesian Analysis (every other spring, even years)</w:t>
      </w:r>
    </w:p>
    <w:p w14:paraId="551DA5D6" w14:textId="77777777" w:rsidR="00014736" w:rsidRDefault="00014736" w:rsidP="00825670">
      <w:pPr>
        <w:spacing w:after="0" w:line="240" w:lineRule="auto"/>
      </w:pPr>
      <w:r>
        <w:t>EPID 5241 – Statistical Methods in Epidemiology (every spring)</w:t>
      </w:r>
    </w:p>
    <w:p w14:paraId="6D6FF202" w14:textId="77777777" w:rsidR="00360A94" w:rsidRDefault="00360A94" w:rsidP="00825670">
      <w:pPr>
        <w:spacing w:after="0" w:line="240" w:lineRule="auto"/>
      </w:pPr>
    </w:p>
    <w:p w14:paraId="7AA42CCF" w14:textId="77777777" w:rsidR="00360A94" w:rsidRPr="00E5260E" w:rsidRDefault="00360A94" w:rsidP="00825670">
      <w:pPr>
        <w:spacing w:after="0" w:line="240" w:lineRule="auto"/>
        <w:rPr>
          <w:b/>
          <w:u w:val="single"/>
        </w:rPr>
      </w:pPr>
      <w:r w:rsidRPr="00E5260E">
        <w:rPr>
          <w:b/>
          <w:u w:val="single"/>
        </w:rPr>
        <w:t>Statistical Modeling and Estimation</w:t>
      </w:r>
    </w:p>
    <w:p w14:paraId="07580B98" w14:textId="77777777" w:rsidR="00360A94" w:rsidRDefault="00360A94" w:rsidP="00825670">
      <w:pPr>
        <w:spacing w:after="0" w:line="240" w:lineRule="auto"/>
      </w:pPr>
      <w:r>
        <w:t>PSY 5055 – Mixed Effects Modeling in Psychology (every other spring, odd years)</w:t>
      </w:r>
    </w:p>
    <w:p w14:paraId="57C18C93" w14:textId="77777777" w:rsidR="00360A94" w:rsidRDefault="00360A94" w:rsidP="00825670">
      <w:pPr>
        <w:spacing w:after="0" w:line="240" w:lineRule="auto"/>
      </w:pPr>
      <w:r>
        <w:t>PSQF 6249 – Factor Analysis and Structural Equation Models (every other fall, even years)</w:t>
      </w:r>
    </w:p>
    <w:p w14:paraId="373AD2BF" w14:textId="77777777" w:rsidR="00360A94" w:rsidRDefault="00360A94" w:rsidP="00825670">
      <w:pPr>
        <w:spacing w:after="0" w:line="240" w:lineRule="auto"/>
      </w:pPr>
      <w:r>
        <w:t xml:space="preserve">PSQF 6252 – Introduction </w:t>
      </w:r>
      <w:r w:rsidR="00F61C78">
        <w:t>to Multi</w:t>
      </w:r>
      <w:r>
        <w:t>variate Statistical Methods (every other fall, odd years)</w:t>
      </w:r>
    </w:p>
    <w:p w14:paraId="66B3C014" w14:textId="77777777" w:rsidR="00360A94" w:rsidRDefault="00360A94" w:rsidP="00825670">
      <w:pPr>
        <w:spacing w:after="0" w:line="240" w:lineRule="auto"/>
      </w:pPr>
      <w:r>
        <w:t>STAT 6550/BIOS 6310 – Introductory Longitudinal Data Analysis (every fall)</w:t>
      </w:r>
    </w:p>
    <w:p w14:paraId="18DC9F2D" w14:textId="77777777" w:rsidR="00360A94" w:rsidRDefault="00360A94" w:rsidP="00825670">
      <w:pPr>
        <w:spacing w:after="0" w:line="240" w:lineRule="auto"/>
      </w:pPr>
      <w:r>
        <w:t>BIOS 5730 – Biostatistical Methods in Categorical Data (every spring)</w:t>
      </w:r>
    </w:p>
    <w:p w14:paraId="62D34801" w14:textId="77777777" w:rsidR="00360A94" w:rsidRDefault="00360A94" w:rsidP="00825670">
      <w:pPr>
        <w:spacing w:after="0" w:line="240" w:lineRule="auto"/>
      </w:pPr>
      <w:r>
        <w:t>BIOS 6720 – Machine Learning for Biomedical Data</w:t>
      </w:r>
      <w:r w:rsidR="00E5260E">
        <w:t xml:space="preserve"> (every </w:t>
      </w:r>
      <w:r w:rsidR="00F61C78">
        <w:t>other spring, even years</w:t>
      </w:r>
      <w:r w:rsidR="00E5260E">
        <w:t>)</w:t>
      </w:r>
    </w:p>
    <w:p w14:paraId="5E7E3337" w14:textId="77777777" w:rsidR="00360A94" w:rsidRDefault="00360A94" w:rsidP="00825670">
      <w:pPr>
        <w:spacing w:after="0" w:line="240" w:lineRule="auto"/>
      </w:pPr>
    </w:p>
    <w:p w14:paraId="2A7FB18E" w14:textId="77777777" w:rsidR="00825670" w:rsidRPr="00BB33BA" w:rsidRDefault="00E5260E" w:rsidP="00825670">
      <w:pPr>
        <w:spacing w:after="0" w:line="240" w:lineRule="auto"/>
        <w:rPr>
          <w:b/>
          <w:u w:val="single"/>
        </w:rPr>
      </w:pPr>
      <w:r w:rsidRPr="00BB33BA">
        <w:rPr>
          <w:b/>
          <w:u w:val="single"/>
        </w:rPr>
        <w:t>Meta-Analysis</w:t>
      </w:r>
    </w:p>
    <w:p w14:paraId="7FCB4FA0" w14:textId="77777777" w:rsidR="00E5260E" w:rsidRDefault="00E5260E" w:rsidP="00825670">
      <w:pPr>
        <w:spacing w:after="0" w:line="240" w:lineRule="auto"/>
      </w:pPr>
      <w:r>
        <w:t>MGMT</w:t>
      </w:r>
      <w:r w:rsidR="00BB33BA">
        <w:t xml:space="preserve"> 7140 – Meta-Analysis in the Social and Behavioral Sciences (every spring)</w:t>
      </w:r>
    </w:p>
    <w:p w14:paraId="35BAB26C" w14:textId="77777777" w:rsidR="00BB33BA" w:rsidRDefault="00BB33BA" w:rsidP="00825670">
      <w:pPr>
        <w:spacing w:after="0" w:line="240" w:lineRule="auto"/>
      </w:pPr>
      <w:r>
        <w:t xml:space="preserve">PSQF 6246 – Research Synthesis and Meta-Analysis (every </w:t>
      </w:r>
      <w:r w:rsidR="00F61C78">
        <w:t>other fall, even years</w:t>
      </w:r>
      <w:r>
        <w:t>)</w:t>
      </w:r>
    </w:p>
    <w:p w14:paraId="565BB878" w14:textId="77777777" w:rsidR="00014736" w:rsidRDefault="00014736" w:rsidP="00825670">
      <w:pPr>
        <w:spacing w:after="0" w:line="240" w:lineRule="auto"/>
      </w:pPr>
      <w:r>
        <w:t>EPID 5214 – Meta-Analysis of Epidemiological Studies (every other spring, odd years)</w:t>
      </w:r>
    </w:p>
    <w:sectPr w:rsidR="0001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70"/>
    <w:rsid w:val="00014736"/>
    <w:rsid w:val="0014748A"/>
    <w:rsid w:val="002C4F77"/>
    <w:rsid w:val="00360A94"/>
    <w:rsid w:val="00424793"/>
    <w:rsid w:val="004A38E6"/>
    <w:rsid w:val="00691C61"/>
    <w:rsid w:val="006A07F8"/>
    <w:rsid w:val="007569EE"/>
    <w:rsid w:val="00825670"/>
    <w:rsid w:val="008E273E"/>
    <w:rsid w:val="00BB33BA"/>
    <w:rsid w:val="00C25BBA"/>
    <w:rsid w:val="00E5260E"/>
    <w:rsid w:val="00F61C78"/>
    <w:rsid w:val="00FA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F5EB"/>
  <w15:chartTrackingRefBased/>
  <w15:docId w15:val="{60DCC8ED-458B-42F3-BC73-2CB58DE3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793"/>
    <w:pPr>
      <w:spacing w:after="0" w:line="240" w:lineRule="auto"/>
    </w:pPr>
  </w:style>
  <w:style w:type="paragraph" w:styleId="BalloonText">
    <w:name w:val="Balloon Text"/>
    <w:basedOn w:val="Normal"/>
    <w:link w:val="BalloonTextChar"/>
    <w:uiPriority w:val="99"/>
    <w:semiHidden/>
    <w:unhideWhenUsed/>
    <w:rsid w:val="00FA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Molly A</dc:creator>
  <cp:keywords/>
  <dc:description/>
  <cp:lastModifiedBy>Cranston, Mike J</cp:lastModifiedBy>
  <cp:revision>2</cp:revision>
  <cp:lastPrinted>2018-07-30T14:48:00Z</cp:lastPrinted>
  <dcterms:created xsi:type="dcterms:W3CDTF">2023-08-28T17:00:00Z</dcterms:created>
  <dcterms:modified xsi:type="dcterms:W3CDTF">2023-08-28T17:00:00Z</dcterms:modified>
</cp:coreProperties>
</file>